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95CFF" w:sz="12" w:space="4"/>
        </w:pBdr>
        <w:spacing w:after="260"/>
      </w:pPr>
      <w:r>
        <w:rPr>
          <w:rFonts w:ascii="Calibri" w:cs="Calibri" w:eastAsia="Calibri" w:hAnsi="Calibri"/>
          <w:b/>
          <w:bCs/>
          <w:sz w:val="22"/>
          <w:szCs w:val="22"/>
        </w:rPr>
        <w:t xml:space="preserve">EventPlanning.com</w:t>
      </w:r>
    </w:p>
    <w:p>
      <w:pPr>
        <w:spacing w:after="80"/>
      </w:pPr>
      <w:r>
        <w:rPr>
          <w:rFonts w:ascii="Calibri" w:cs="Calibri" w:eastAsia="Calibri" w:hAnsi="Calibri"/>
          <w:b/>
          <w:bCs/>
          <w:sz w:val="40"/>
          <w:szCs w:val="40"/>
        </w:rPr>
        <w:t xml:space="preserve">Event Planning Services Agreement</w:t>
      </w:r>
    </w:p>
    <w:p>
      <w:pPr>
        <w:spacing w:after="220"/>
      </w:pPr>
      <w:r>
        <w:rPr>
          <w:rFonts w:ascii="Calibri" w:cs="Calibri" w:eastAsia="Calibri" w:hAnsi="Calibri"/>
          <w:b w:val="false"/>
          <w:bCs w:val="false"/>
          <w:i w:val="false"/>
          <w:iCs w:val="false"/>
          <w:color w:val="6B7280"/>
          <w:sz w:val="20"/>
          <w:szCs w:val="20"/>
        </w:rPr>
        <w:t xml:space="preserve">Editable template. Replace the blanks, delete what you do not need, review with your attorney, and sign.</w:t>
      </w:r>
    </w:p>
    <w:p>
      <w:pPr>
        <w:spacing w:after="120" w:before="260"/>
      </w:pPr>
      <w:r>
        <w:rPr>
          <w:rFonts w:ascii="Calibri" w:cs="Calibri" w:eastAsia="Calibri" w:hAnsi="Calibri"/>
          <w:b/>
          <w:bCs/>
          <w:color w:val="195CFF"/>
          <w:sz w:val="19"/>
          <w:szCs w:val="19"/>
        </w:rPr>
        <w:t xml:space="preserve">1. PARTIES</w:t>
      </w:r>
    </w:p>
    <w:p>
      <w:pPr>
        <w:spacing w:after="160"/>
      </w:pPr>
      <w:r>
        <w:rPr>
          <w:rFonts w:ascii="Calibri" w:cs="Calibri" w:eastAsia="Calibri" w:hAnsi="Calibri"/>
          <w:b/>
          <w:bCs/>
          <w:sz w:val="20"/>
          <w:szCs w:val="20"/>
        </w:rPr>
        <w:t xml:space="preserve">Planner / Business name: </w:t>
      </w:r>
      <w:r>
        <w:rPr>
          <w:rFonts w:ascii="Calibri" w:cs="Calibri" w:eastAsia="Calibri" w:hAnsi="Calibri"/>
          <w:sz w:val="20"/>
          <w:szCs w:val="20"/>
        </w:rPr>
        <w:t xml:space="preserve">_______________________________</w:t>
      </w:r>
    </w:p>
    <w:p>
      <w:pPr>
        <w:spacing w:after="160"/>
      </w:pPr>
      <w:r>
        <w:rPr>
          <w:rFonts w:ascii="Calibri" w:cs="Calibri" w:eastAsia="Calibri" w:hAnsi="Calibri"/>
          <w:b/>
          <w:bCs/>
          <w:sz w:val="20"/>
          <w:szCs w:val="20"/>
        </w:rPr>
        <w:t xml:space="preserve">Planner email or phone: </w:t>
      </w:r>
      <w:r>
        <w:rPr>
          <w:rFonts w:ascii="Calibri" w:cs="Calibri" w:eastAsia="Calibri" w:hAnsi="Calibri"/>
          <w:sz w:val="20"/>
          <w:szCs w:val="20"/>
        </w:rPr>
        <w:t xml:space="preserve">_______________________________</w:t>
      </w:r>
    </w:p>
    <w:p>
      <w:pPr>
        <w:spacing w:after="160"/>
      </w:pPr>
      <w:r>
        <w:rPr>
          <w:rFonts w:ascii="Calibri" w:cs="Calibri" w:eastAsia="Calibri" w:hAnsi="Calibri"/>
          <w:b/>
          <w:bCs/>
          <w:sz w:val="20"/>
          <w:szCs w:val="20"/>
        </w:rPr>
        <w:t xml:space="preserve">Client name(s): </w:t>
      </w:r>
      <w:r>
        <w:rPr>
          <w:rFonts w:ascii="Calibri" w:cs="Calibri" w:eastAsia="Calibri" w:hAnsi="Calibri"/>
          <w:sz w:val="20"/>
          <w:szCs w:val="20"/>
        </w:rPr>
        <w:t xml:space="preserve">_______________________________</w:t>
      </w:r>
    </w:p>
    <w:p>
      <w:pPr>
        <w:spacing w:after="160"/>
      </w:pPr>
      <w:r>
        <w:rPr>
          <w:rFonts w:ascii="Calibri" w:cs="Calibri" w:eastAsia="Calibri" w:hAnsi="Calibri"/>
          <w:b/>
          <w:bCs/>
          <w:sz w:val="20"/>
          <w:szCs w:val="20"/>
        </w:rPr>
        <w:t xml:space="preserve">Client email or phone: </w:t>
      </w:r>
      <w:r>
        <w:rPr>
          <w:rFonts w:ascii="Calibri" w:cs="Calibri" w:eastAsia="Calibri" w:hAnsi="Calibri"/>
          <w:sz w:val="20"/>
          <w:szCs w:val="20"/>
        </w:rPr>
        <w:t xml:space="preserve">_______________________________</w:t>
      </w:r>
    </w:p>
    <w:p>
      <w:pPr>
        <w:spacing w:after="120" w:before="260"/>
      </w:pPr>
      <w:r>
        <w:rPr>
          <w:rFonts w:ascii="Calibri" w:cs="Calibri" w:eastAsia="Calibri" w:hAnsi="Calibri"/>
          <w:b/>
          <w:bCs/>
          <w:color w:val="195CFF"/>
          <w:sz w:val="19"/>
          <w:szCs w:val="19"/>
        </w:rPr>
        <w:t xml:space="preserve">2. EVENT DETAILS</w:t>
      </w:r>
    </w:p>
    <w:p>
      <w:pPr>
        <w:spacing w:after="160"/>
      </w:pPr>
      <w:r>
        <w:rPr>
          <w:rFonts w:ascii="Calibri" w:cs="Calibri" w:eastAsia="Calibri" w:hAnsi="Calibri"/>
          <w:b/>
          <w:bCs/>
          <w:sz w:val="20"/>
          <w:szCs w:val="20"/>
        </w:rPr>
        <w:t xml:space="preserve">Event date: </w:t>
      </w:r>
      <w:r>
        <w:rPr>
          <w:rFonts w:ascii="Calibri" w:cs="Calibri" w:eastAsia="Calibri" w:hAnsi="Calibri"/>
          <w:sz w:val="20"/>
          <w:szCs w:val="20"/>
        </w:rPr>
        <w:t xml:space="preserve">__________________</w:t>
      </w:r>
    </w:p>
    <w:p>
      <w:pPr>
        <w:spacing w:after="160"/>
      </w:pPr>
      <w:r>
        <w:rPr>
          <w:rFonts w:ascii="Calibri" w:cs="Calibri" w:eastAsia="Calibri" w:hAnsi="Calibri"/>
          <w:b/>
          <w:bCs/>
          <w:sz w:val="20"/>
          <w:szCs w:val="20"/>
        </w:rPr>
        <w:t xml:space="preserve">Event type: </w:t>
      </w:r>
      <w:r>
        <w:rPr>
          <w:rFonts w:ascii="Calibri" w:cs="Calibri" w:eastAsia="Calibri" w:hAnsi="Calibri"/>
          <w:sz w:val="20"/>
          <w:szCs w:val="20"/>
        </w:rPr>
        <w:t xml:space="preserve">__________________</w:t>
      </w:r>
    </w:p>
    <w:p>
      <w:pPr>
        <w:spacing w:after="160"/>
      </w:pPr>
      <w:r>
        <w:rPr>
          <w:rFonts w:ascii="Calibri" w:cs="Calibri" w:eastAsia="Calibri" w:hAnsi="Calibri"/>
          <w:b/>
          <w:bCs/>
          <w:sz w:val="20"/>
          <w:szCs w:val="20"/>
        </w:rPr>
        <w:t xml:space="preserve">Expected guest count: </w:t>
      </w:r>
      <w:r>
        <w:rPr>
          <w:rFonts w:ascii="Calibri" w:cs="Calibri" w:eastAsia="Calibri" w:hAnsi="Calibri"/>
          <w:sz w:val="20"/>
          <w:szCs w:val="20"/>
        </w:rPr>
        <w:t xml:space="preserve">__________________</w:t>
      </w:r>
    </w:p>
    <w:p>
      <w:pPr>
        <w:spacing w:after="160"/>
      </w:pPr>
      <w:r>
        <w:rPr>
          <w:rFonts w:ascii="Calibri" w:cs="Calibri" w:eastAsia="Calibri" w:hAnsi="Calibri"/>
          <w:b/>
          <w:bCs/>
          <w:sz w:val="20"/>
          <w:szCs w:val="20"/>
        </w:rPr>
        <w:t xml:space="preserve">Venue / location: </w:t>
      </w:r>
      <w:r>
        <w:rPr>
          <w:rFonts w:ascii="Calibri" w:cs="Calibri" w:eastAsia="Calibri" w:hAnsi="Calibri"/>
          <w:sz w:val="20"/>
          <w:szCs w:val="20"/>
        </w:rPr>
        <w:t xml:space="preserve">_______________________________</w:t>
      </w:r>
    </w:p>
    <w:p>
      <w:pPr>
        <w:spacing w:after="120" w:before="260"/>
      </w:pPr>
      <w:r>
        <w:rPr>
          <w:rFonts w:ascii="Calibri" w:cs="Calibri" w:eastAsia="Calibri" w:hAnsi="Calibri"/>
          <w:b/>
          <w:bCs/>
          <w:color w:val="195CFF"/>
          <w:sz w:val="19"/>
          <w:szCs w:val="19"/>
        </w:rPr>
        <w:t xml:space="preserve">3. SERVICES INCLUDED</w:t>
      </w:r>
    </w:p>
    <w:p>
      <w:pPr>
        <w:spacing w:after="140"/>
      </w:pPr>
      <w:r>
        <w:rPr>
          <w:rFonts w:ascii="Calibri" w:cs="Calibri" w:eastAsia="Calibri" w:hAnsi="Calibri"/>
          <w:b w:val="false"/>
          <w:bCs w:val="false"/>
          <w:i w:val="false"/>
          <w:iCs w:val="false"/>
          <w:sz w:val="20"/>
          <w:szCs w:val="20"/>
        </w:rPr>
        <w:t xml:space="preserve">The Planner will provide the services listed below. Anything not listed is outside the scope of this agreement and requires a written change order signed by both parties.</w:t>
      </w:r>
    </w:p>
    <w:p>
      <w:pPr>
        <w:spacing w:after="140"/>
      </w:pPr>
      <w:r>
        <w:rPr>
          <w:rFonts w:ascii="Calibri" w:cs="Calibri" w:eastAsia="Calibri" w:hAnsi="Calibri"/>
          <w:b w:val="false"/>
          <w:bCs w:val="false"/>
          <w:i w:val="false"/>
          <w:iCs w:val="false"/>
          <w:sz w:val="20"/>
          <w:szCs w:val="20"/>
        </w:rPr>
        <w:t xml:space="preserve">_______________________________</w:t>
      </w:r>
    </w:p>
    <w:p>
      <w:pPr>
        <w:spacing w:after="140"/>
      </w:pPr>
      <w:r>
        <w:rPr>
          <w:rFonts w:ascii="Calibri" w:cs="Calibri" w:eastAsia="Calibri" w:hAnsi="Calibri"/>
          <w:b w:val="false"/>
          <w:bCs w:val="false"/>
          <w:i w:val="false"/>
          <w:iCs w:val="false"/>
          <w:sz w:val="20"/>
          <w:szCs w:val="20"/>
        </w:rPr>
        <w:t xml:space="preserve">_______________________________</w:t>
      </w:r>
    </w:p>
    <w:p>
      <w:pPr>
        <w:spacing w:after="140"/>
      </w:pPr>
      <w:r>
        <w:rPr>
          <w:rFonts w:ascii="Calibri" w:cs="Calibri" w:eastAsia="Calibri" w:hAnsi="Calibri"/>
          <w:b w:val="false"/>
          <w:bCs w:val="false"/>
          <w:i w:val="false"/>
          <w:iCs w:val="false"/>
          <w:sz w:val="20"/>
          <w:szCs w:val="20"/>
        </w:rPr>
        <w:t xml:space="preserve">_______________________________</w:t>
      </w:r>
    </w:p>
    <w:p>
      <w:pPr>
        <w:spacing w:after="140"/>
      </w:pPr>
      <w:r>
        <w:rPr>
          <w:rFonts w:ascii="Calibri" w:cs="Calibri" w:eastAsia="Calibri" w:hAnsi="Calibri"/>
          <w:b w:val="false"/>
          <w:bCs w:val="false"/>
          <w:i w:val="false"/>
          <w:iCs w:val="false"/>
          <w:sz w:val="20"/>
          <w:szCs w:val="20"/>
        </w:rPr>
        <w:t xml:space="preserve">_______________________________</w:t>
      </w:r>
    </w:p>
    <w:p>
      <w:pPr>
        <w:spacing w:after="120" w:before="260"/>
      </w:pPr>
      <w:r>
        <w:rPr>
          <w:rFonts w:ascii="Calibri" w:cs="Calibri" w:eastAsia="Calibri" w:hAnsi="Calibri"/>
          <w:b/>
          <w:bCs/>
          <w:color w:val="195CFF"/>
          <w:sz w:val="19"/>
          <w:szCs w:val="19"/>
        </w:rPr>
        <w:t xml:space="preserve">4. FEES AND PAYMENT</w:t>
      </w:r>
    </w:p>
    <w:p>
      <w:pPr>
        <w:spacing w:after="160"/>
      </w:pPr>
      <w:r>
        <w:rPr>
          <w:rFonts w:ascii="Calibri" w:cs="Calibri" w:eastAsia="Calibri" w:hAnsi="Calibri"/>
          <w:b/>
          <w:bCs/>
          <w:sz w:val="20"/>
          <w:szCs w:val="20"/>
        </w:rPr>
        <w:t xml:space="preserve">Total fee (USD): </w:t>
      </w:r>
      <w:r>
        <w:rPr>
          <w:rFonts w:ascii="Calibri" w:cs="Calibri" w:eastAsia="Calibri" w:hAnsi="Calibri"/>
          <w:sz w:val="20"/>
          <w:szCs w:val="20"/>
        </w:rPr>
        <w:t xml:space="preserve">__________________</w:t>
      </w:r>
    </w:p>
    <w:p>
      <w:pPr>
        <w:spacing w:after="160"/>
      </w:pPr>
      <w:r>
        <w:rPr>
          <w:rFonts w:ascii="Calibri" w:cs="Calibri" w:eastAsia="Calibri" w:hAnsi="Calibri"/>
          <w:b/>
          <w:bCs/>
          <w:sz w:val="20"/>
          <w:szCs w:val="20"/>
        </w:rPr>
        <w:t xml:space="preserve">Deposit / retainer (USD): </w:t>
      </w:r>
      <w:r>
        <w:rPr>
          <w:rFonts w:ascii="Calibri" w:cs="Calibri" w:eastAsia="Calibri" w:hAnsi="Calibri"/>
          <w:sz w:val="20"/>
          <w:szCs w:val="20"/>
        </w:rPr>
        <w:t xml:space="preserve">__________________</w:t>
      </w:r>
    </w:p>
    <w:p>
      <w:pPr>
        <w:spacing w:after="160"/>
      </w:pPr>
      <w:r>
        <w:rPr>
          <w:rFonts w:ascii="Calibri" w:cs="Calibri" w:eastAsia="Calibri" w:hAnsi="Calibri"/>
          <w:b/>
          <w:bCs/>
          <w:sz w:val="20"/>
          <w:szCs w:val="20"/>
        </w:rPr>
        <w:t xml:space="preserve">Balance due date: </w:t>
      </w:r>
      <w:r>
        <w:rPr>
          <w:rFonts w:ascii="Calibri" w:cs="Calibri" w:eastAsia="Calibri" w:hAnsi="Calibri"/>
          <w:sz w:val="20"/>
          <w:szCs w:val="20"/>
        </w:rPr>
        <w:t xml:space="preserve">__________________</w:t>
      </w:r>
    </w:p>
    <w:p>
      <w:pPr>
        <w:spacing w:after="140"/>
      </w:pPr>
      <w:r>
        <w:rPr>
          <w:rFonts w:ascii="Calibri" w:cs="Calibri" w:eastAsia="Calibri" w:hAnsi="Calibri"/>
          <w:b w:val="false"/>
          <w:bCs w:val="false"/>
          <w:i w:val="false"/>
          <w:iCs w:val="false"/>
          <w:sz w:val="20"/>
          <w:szCs w:val="20"/>
        </w:rPr>
        <w:t xml:space="preserve">The deposit is a non-refundable retainer that reserves the event date and is credited toward the total fee. The remaining balance is due in full on the date above, before the event. Payments not received within 5 days of their due date pause all planning work until the account is current.</w:t>
      </w:r>
    </w:p>
    <w:p>
      <w:pPr>
        <w:spacing w:after="160"/>
      </w:pPr>
      <w:r>
        <w:rPr>
          <w:rFonts w:ascii="Calibri" w:cs="Calibri" w:eastAsia="Calibri" w:hAnsi="Calibri"/>
          <w:b/>
          <w:bCs/>
          <w:sz w:val="20"/>
          <w:szCs w:val="20"/>
        </w:rPr>
        <w:t xml:space="preserve">Payment schedule (installments, methods accepted): </w:t>
      </w:r>
      <w:r>
        <w:rPr>
          <w:rFonts w:ascii="Calibri" w:cs="Calibri" w:eastAsia="Calibri" w:hAnsi="Calibri"/>
          <w:sz w:val="20"/>
          <w:szCs w:val="20"/>
        </w:rPr>
        <w:t xml:space="preserve">_______________________________</w:t>
      </w:r>
    </w:p>
    <w:p>
      <w:pPr>
        <w:spacing w:after="140"/>
      </w:pPr>
      <w:r>
        <w:rPr>
          <w:rFonts w:ascii="Calibri" w:cs="Calibri" w:eastAsia="Calibri" w:hAnsi="Calibri"/>
          <w:b w:val="false"/>
          <w:bCs w:val="false"/>
          <w:i w:val="false"/>
          <w:iCs w:val="false"/>
          <w:sz w:val="20"/>
          <w:szCs w:val="20"/>
        </w:rPr>
        <w:t xml:space="preserve">_______________________________</w:t>
      </w:r>
    </w:p>
    <w:p>
      <w:pPr>
        <w:spacing w:after="120" w:before="260"/>
      </w:pPr>
      <w:r>
        <w:rPr>
          <w:rFonts w:ascii="Calibri" w:cs="Calibri" w:eastAsia="Calibri" w:hAnsi="Calibri"/>
          <w:b/>
          <w:bCs/>
          <w:color w:val="195CFF"/>
          <w:sz w:val="19"/>
          <w:szCs w:val="19"/>
        </w:rPr>
        <w:t xml:space="preserve">5. CANCELLATION AND RESCHEDULING</w:t>
      </w:r>
    </w:p>
    <w:p>
      <w:pPr>
        <w:spacing w:after="140"/>
      </w:pPr>
      <w:r>
        <w:rPr>
          <w:rFonts w:ascii="Calibri" w:cs="Calibri" w:eastAsia="Calibri" w:hAnsi="Calibri"/>
          <w:b w:val="false"/>
          <w:bCs w:val="false"/>
          <w:i w:val="false"/>
          <w:iCs w:val="false"/>
          <w:sz w:val="20"/>
          <w:szCs w:val="20"/>
        </w:rPr>
        <w:t xml:space="preserve">If the Client cancels, the retainer is not refunded. If cancellation occurs within 30 days of the event date, the full balance is due, reflecting work performed and dates declined. One rescheduling to a mutually available date within 12 months may be applied without penalty; a second rescheduling is treated as a cancellation and rebooking.</w:t>
      </w:r>
    </w:p>
    <w:p>
      <w:pPr>
        <w:spacing w:after="120" w:before="260"/>
      </w:pPr>
      <w:r>
        <w:rPr>
          <w:rFonts w:ascii="Calibri" w:cs="Calibri" w:eastAsia="Calibri" w:hAnsi="Calibri"/>
          <w:b/>
          <w:bCs/>
          <w:color w:val="195CFF"/>
          <w:sz w:val="19"/>
          <w:szCs w:val="19"/>
        </w:rPr>
        <w:t xml:space="preserve">6. FORCE MAJEURE</w:t>
      </w:r>
    </w:p>
    <w:p>
      <w:pPr>
        <w:spacing w:after="140"/>
      </w:pPr>
      <w:r>
        <w:rPr>
          <w:rFonts w:ascii="Calibri" w:cs="Calibri" w:eastAsia="Calibri" w:hAnsi="Calibri"/>
          <w:b w:val="false"/>
          <w:bCs w:val="false"/>
          <w:i w:val="false"/>
          <w:iCs w:val="false"/>
          <w:sz w:val="20"/>
          <w:szCs w:val="20"/>
        </w:rPr>
        <w:t xml:space="preserve">Neither party is liable for failure to perform caused by events beyond reasonable control, including natural disasters, government orders, or venue closure. The parties will first attempt to reschedule; if rescheduling is impossible, the Planner retains the retainer as compensation for work performed and returns any other prepaid, unearned fees.</w:t>
      </w:r>
    </w:p>
    <w:p>
      <w:pPr>
        <w:spacing w:after="120" w:before="260"/>
      </w:pPr>
      <w:r>
        <w:rPr>
          <w:rFonts w:ascii="Calibri" w:cs="Calibri" w:eastAsia="Calibri" w:hAnsi="Calibri"/>
          <w:b/>
          <w:bCs/>
          <w:color w:val="195CFF"/>
          <w:sz w:val="19"/>
          <w:szCs w:val="19"/>
        </w:rPr>
        <w:t xml:space="preserve">7. CHANGES IN SCOPE AND GUEST COUNT</w:t>
      </w:r>
    </w:p>
    <w:p>
      <w:pPr>
        <w:spacing w:after="140"/>
      </w:pPr>
      <w:r>
        <w:rPr>
          <w:rFonts w:ascii="Calibri" w:cs="Calibri" w:eastAsia="Calibri" w:hAnsi="Calibri"/>
          <w:b w:val="false"/>
          <w:bCs w:val="false"/>
          <w:i w:val="false"/>
          <w:iCs w:val="false"/>
          <w:sz w:val="20"/>
          <w:szCs w:val="20"/>
        </w:rPr>
        <w:t xml:space="preserve">A guest count increase of more than 10 percent, a venue change, or added services after signing changes the price. The Planner will provide written revised pricing before performing the changed work, and the change takes effect only when both parties approve it in writing.</w:t>
      </w:r>
    </w:p>
    <w:p>
      <w:pPr>
        <w:spacing w:after="120" w:before="260"/>
      </w:pPr>
      <w:r>
        <w:rPr>
          <w:rFonts w:ascii="Calibri" w:cs="Calibri" w:eastAsia="Calibri" w:hAnsi="Calibri"/>
          <w:b/>
          <w:bCs/>
          <w:color w:val="195CFF"/>
          <w:sz w:val="19"/>
          <w:szCs w:val="19"/>
        </w:rPr>
        <w:t xml:space="preserve">8. VENDORS</w:t>
      </w:r>
    </w:p>
    <w:p>
      <w:pPr>
        <w:spacing w:after="140"/>
      </w:pPr>
      <w:r>
        <w:rPr>
          <w:rFonts w:ascii="Calibri" w:cs="Calibri" w:eastAsia="Calibri" w:hAnsi="Calibri"/>
          <w:b w:val="false"/>
          <w:bCs w:val="false"/>
          <w:i w:val="false"/>
          <w:iCs w:val="false"/>
          <w:sz w:val="20"/>
          <w:szCs w:val="20"/>
        </w:rPr>
        <w:t xml:space="preserve">Third-party vendors (catering, photography, rentals, entertainment, and similar) contract directly with the Client unless stated otherwise in Section 3. The Planner coordinates vendors but is not liable for a vendor’s own performance, and vendor payments are the Client’s responsibility unless this agreement says otherwise.</w:t>
      </w:r>
    </w:p>
    <w:p>
      <w:pPr>
        <w:spacing w:after="120" w:before="260"/>
      </w:pPr>
      <w:r>
        <w:rPr>
          <w:rFonts w:ascii="Calibri" w:cs="Calibri" w:eastAsia="Calibri" w:hAnsi="Calibri"/>
          <w:b/>
          <w:bCs/>
          <w:color w:val="195CFF"/>
          <w:sz w:val="19"/>
          <w:szCs w:val="19"/>
        </w:rPr>
        <w:t xml:space="preserve">9. LIMITATION OF LIABILITY</w:t>
      </w:r>
    </w:p>
    <w:p>
      <w:pPr>
        <w:spacing w:after="140"/>
      </w:pPr>
      <w:r>
        <w:rPr>
          <w:rFonts w:ascii="Calibri" w:cs="Calibri" w:eastAsia="Calibri" w:hAnsi="Calibri"/>
          <w:b w:val="false"/>
          <w:bCs w:val="false"/>
          <w:i w:val="false"/>
          <w:iCs w:val="false"/>
          <w:sz w:val="20"/>
          <w:szCs w:val="20"/>
        </w:rPr>
        <w:t xml:space="preserve">The Planner’s total liability under this agreement is limited to the total fee actually paid by the Client. Neither party is liable to the other for indirect or consequential damages.</w:t>
      </w:r>
    </w:p>
    <w:p>
      <w:pPr>
        <w:spacing w:after="120" w:before="260"/>
      </w:pPr>
      <w:r>
        <w:rPr>
          <w:rFonts w:ascii="Calibri" w:cs="Calibri" w:eastAsia="Calibri" w:hAnsi="Calibri"/>
          <w:b/>
          <w:bCs/>
          <w:color w:val="195CFF"/>
          <w:sz w:val="19"/>
          <w:szCs w:val="19"/>
        </w:rPr>
        <w:t xml:space="preserve">10. PHOTOGRAPHY AND PORTFOLIO USE</w:t>
      </w:r>
    </w:p>
    <w:p>
      <w:pPr>
        <w:spacing w:after="140"/>
      </w:pPr>
      <w:r>
        <w:rPr>
          <w:rFonts w:ascii="Calibri" w:cs="Calibri" w:eastAsia="Calibri" w:hAnsi="Calibri"/>
          <w:b w:val="false"/>
          <w:bCs w:val="false"/>
          <w:i w:val="false"/>
          <w:iCs w:val="false"/>
          <w:sz w:val="20"/>
          <w:szCs w:val="20"/>
        </w:rPr>
        <w:t xml:space="preserve">The Planner may use non-identifying photographs of the event setup and decor in a portfolio and on business social media. The Client may strike this clause before signing if they prefer full privacy.</w:t>
      </w:r>
    </w:p>
    <w:p>
      <w:pPr>
        <w:spacing w:after="120" w:before="260"/>
      </w:pPr>
      <w:r>
        <w:rPr>
          <w:rFonts w:ascii="Calibri" w:cs="Calibri" w:eastAsia="Calibri" w:hAnsi="Calibri"/>
          <w:b/>
          <w:bCs/>
          <w:color w:val="195CFF"/>
          <w:sz w:val="19"/>
          <w:szCs w:val="19"/>
        </w:rPr>
        <w:t xml:space="preserve">11. GOVERNING LAW</w:t>
      </w:r>
    </w:p>
    <w:p>
      <w:pPr>
        <w:spacing w:after="160"/>
      </w:pPr>
      <w:r>
        <w:rPr>
          <w:rFonts w:ascii="Calibri" w:cs="Calibri" w:eastAsia="Calibri" w:hAnsi="Calibri"/>
          <w:b/>
          <w:bCs/>
          <w:sz w:val="20"/>
          <w:szCs w:val="20"/>
        </w:rPr>
        <w:t xml:space="preserve">This agreement is governed by the laws of the State of: </w:t>
      </w:r>
      <w:r>
        <w:rPr>
          <w:rFonts w:ascii="Calibri" w:cs="Calibri" w:eastAsia="Calibri" w:hAnsi="Calibri"/>
          <w:sz w:val="20"/>
          <w:szCs w:val="20"/>
        </w:rPr>
        <w:t xml:space="preserve">__________________</w:t>
      </w:r>
    </w:p>
    <w:p>
      <w:pPr>
        <w:spacing w:after="160"/>
      </w:pPr>
      <w:r>
        <w:rPr>
          <w:rFonts w:ascii="Calibri" w:cs="Calibri" w:eastAsia="Calibri" w:hAnsi="Calibri"/>
          <w:b/>
          <w:bCs/>
          <w:sz w:val="20"/>
          <w:szCs w:val="20"/>
        </w:rPr>
        <w:t xml:space="preserve">Additional terms (optional): </w:t>
      </w:r>
      <w:r>
        <w:rPr>
          <w:rFonts w:ascii="Calibri" w:cs="Calibri" w:eastAsia="Calibri" w:hAnsi="Calibri"/>
          <w:sz w:val="20"/>
          <w:szCs w:val="20"/>
        </w:rPr>
        <w:t xml:space="preserve">_______________________________</w:t>
      </w:r>
    </w:p>
    <w:p>
      <w:pPr>
        <w:spacing w:after="120" w:before="260"/>
      </w:pPr>
      <w:r>
        <w:rPr>
          <w:rFonts w:ascii="Calibri" w:cs="Calibri" w:eastAsia="Calibri" w:hAnsi="Calibri"/>
          <w:b/>
          <w:bCs/>
          <w:color w:val="195CFF"/>
          <w:sz w:val="19"/>
          <w:szCs w:val="19"/>
        </w:rPr>
        <w:t xml:space="preserve">12. SIGNATURES</w:t>
      </w:r>
    </w:p>
    <w:p>
      <w:pPr>
        <w:spacing w:after="140"/>
      </w:pPr>
      <w:r>
        <w:rPr>
          <w:rFonts w:ascii="Calibri" w:cs="Calibri" w:eastAsia="Calibri" w:hAnsi="Calibri"/>
          <w:b w:val="false"/>
          <w:bCs w:val="false"/>
          <w:i w:val="false"/>
          <w:iCs w:val="false"/>
          <w:color w:val="6B7280"/>
          <w:sz w:val="20"/>
          <w:szCs w:val="20"/>
        </w:rPr>
        <w:t xml:space="preserve">Each party has read and agrees to this agreement.</w:t>
      </w:r>
    </w:p>
    <w:p>
      <w:pPr>
        <w:spacing w:after="160"/>
      </w:pPr>
      <w:r>
        <w:rPr>
          <w:rFonts w:ascii="Calibri" w:cs="Calibri" w:eastAsia="Calibri" w:hAnsi="Calibri"/>
          <w:b/>
          <w:bCs/>
          <w:sz w:val="20"/>
          <w:szCs w:val="20"/>
        </w:rPr>
        <w:t xml:space="preserve">Planner signature: </w:t>
      </w:r>
      <w:r>
        <w:rPr>
          <w:rFonts w:ascii="Calibri" w:cs="Calibri" w:eastAsia="Calibri" w:hAnsi="Calibri"/>
          <w:sz w:val="20"/>
          <w:szCs w:val="20"/>
        </w:rPr>
        <w:t xml:space="preserve">_______________________________</w:t>
      </w:r>
    </w:p>
    <w:p>
      <w:pPr>
        <w:spacing w:after="160"/>
      </w:pPr>
      <w:r>
        <w:rPr>
          <w:rFonts w:ascii="Calibri" w:cs="Calibri" w:eastAsia="Calibri" w:hAnsi="Calibri"/>
          <w:b/>
          <w:bCs/>
          <w:sz w:val="20"/>
          <w:szCs w:val="20"/>
        </w:rPr>
        <w:t xml:space="preserve">Date: </w:t>
      </w:r>
      <w:r>
        <w:rPr>
          <w:rFonts w:ascii="Calibri" w:cs="Calibri" w:eastAsia="Calibri" w:hAnsi="Calibri"/>
          <w:sz w:val="20"/>
          <w:szCs w:val="20"/>
        </w:rPr>
        <w:t xml:space="preserve">__________________</w:t>
      </w:r>
    </w:p>
    <w:p>
      <w:pPr>
        <w:spacing w:after="160"/>
      </w:pPr>
      <w:r>
        <w:rPr>
          <w:rFonts w:ascii="Calibri" w:cs="Calibri" w:eastAsia="Calibri" w:hAnsi="Calibri"/>
          <w:b/>
          <w:bCs/>
          <w:sz w:val="20"/>
          <w:szCs w:val="20"/>
        </w:rPr>
        <w:t xml:space="preserve">Client signature: </w:t>
      </w:r>
      <w:r>
        <w:rPr>
          <w:rFonts w:ascii="Calibri" w:cs="Calibri" w:eastAsia="Calibri" w:hAnsi="Calibri"/>
          <w:sz w:val="20"/>
          <w:szCs w:val="20"/>
        </w:rPr>
        <w:t xml:space="preserve">_______________________________</w:t>
      </w:r>
    </w:p>
    <w:p>
      <w:pPr>
        <w:spacing w:after="160"/>
      </w:pPr>
      <w:r>
        <w:rPr>
          <w:rFonts w:ascii="Calibri" w:cs="Calibri" w:eastAsia="Calibri" w:hAnsi="Calibri"/>
          <w:b/>
          <w:bCs/>
          <w:sz w:val="20"/>
          <w:szCs w:val="20"/>
        </w:rPr>
        <w:t xml:space="preserve">Date: </w:t>
      </w:r>
      <w:r>
        <w:rPr>
          <w:rFonts w:ascii="Calibri" w:cs="Calibri" w:eastAsia="Calibri" w:hAnsi="Calibri"/>
          <w:sz w:val="20"/>
          <w:szCs w:val="20"/>
        </w:rPr>
        <w:t xml:space="preserve">__________________</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40"/>
    </w:pPr>
    <w:r>
      <w:rPr>
        <w:rFonts w:ascii="Calibri" w:cs="Calibri" w:eastAsia="Calibri" w:hAnsi="Calibri"/>
        <w:b w:val="false"/>
        <w:bCs w:val="false"/>
        <w:i w:val="false"/>
        <w:iCs w:val="false"/>
        <w:color w:val="6B7280"/>
        <w:sz w:val="15"/>
        <w:szCs w:val="15"/>
      </w:rPr>
      <w:t xml:space="preserve">Free template from eventplanning.com/event-planning-contract-template</w:t>
    </w:r>
  </w:p>
  <w:p>
    <w:pPr>
      <w:spacing w:after="0"/>
    </w:pPr>
    <w:r>
      <w:rPr>
        <w:rFonts w:ascii="Calibri" w:cs="Calibri" w:eastAsia="Calibri" w:hAnsi="Calibri"/>
        <w:b w:val="false"/>
        <w:bCs w:val="false"/>
        <w:i w:val="false"/>
        <w:iCs w:val="false"/>
        <w:color w:val="6B7280"/>
        <w:sz w:val="15"/>
        <w:szCs w:val="15"/>
      </w:rPr>
      <w:t xml:space="preserve">Sample for reference only. Have a local attorney review before use.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 Planning Contract Template (Editable) - EventPlanning.com</dc:title>
  <dc:creator>EventPlanning.com</dc:creator>
  <cp:lastModifiedBy>Un-named</cp:lastModifiedBy>
  <cp:revision>1</cp:revision>
  <dcterms:created xsi:type="dcterms:W3CDTF">2026-08-04T05:08:46.119Z</dcterms:created>
  <dcterms:modified xsi:type="dcterms:W3CDTF">2026-08-04T05:08:46.119Z</dcterms:modified>
</cp:coreProperties>
</file>

<file path=docProps/custom.xml><?xml version="1.0" encoding="utf-8"?>
<Properties xmlns="http://schemas.openxmlformats.org/officeDocument/2006/custom-properties" xmlns:vt="http://schemas.openxmlformats.org/officeDocument/2006/docPropsVTypes"/>
</file>